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990" w:type="dxa"/>
        <w:tblInd w:w="0" w:type="dxa"/>
        <w:tblLook w:val="04A0"/>
      </w:tblPr>
      <w:tblGrid>
        <w:gridCol w:w="8990"/>
      </w:tblGrid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</w:p>
          <w:p w:rsidR="004065F6" w:rsidRPr="004065F6" w:rsidRDefault="004065F6">
            <w:pPr>
              <w:rPr>
                <w:rFonts w:ascii="Times New Roman" w:hAnsi="Times New Roman" w:cs="Times New Roman"/>
                <w:b/>
              </w:rPr>
            </w:pPr>
            <w:r w:rsidRPr="004065F6">
              <w:rPr>
                <w:rFonts w:ascii="Times New Roman" w:hAnsi="Times New Roman" w:cs="Times New Roman"/>
                <w:b/>
              </w:rPr>
              <w:t>Педагогічні ради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СЕРПЕНЬ: 1.Про результати роботи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педколективу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школи у 2011-2012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. та завдання у 2012-2013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2.Інструктивно-методичні рекомендації МОНУ щодо вивчення шкільних дисциплін у 2012-2013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3.Перспективи роботи школи та затвердження навчального плану на 2012-2013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Жовтень 1.Підведення підсумків місячного всеобучу.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 Психолого-педагогічні основи диференціації навчання учнів.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3.Розвиток контрольно-оцінних здібностей учнів.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ГРУДЕНЬ1.Підсумки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навчально-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виховного процесу за І семестр 2012-2013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 Синдром професійного вигорання.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ЛЮТИЙ1.Стимулювання пізнавальної діяльності як засіб саморозвитку і самореалізації особистості»</w:t>
            </w:r>
          </w:p>
          <w:p w:rsid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2.Стан викладання математики та фізики в школі та рівень навчальних досягнень учнів з предметів.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БЕРЕЗЕНЬ 1.Порядок закінчення навчального року та проведення ДПА у вечірній школі у 2012-2013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7A7AEB">
            <w:pPr>
              <w:jc w:val="center"/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2.Про стан викладання біології, хімії, географії в школі та рівень навчальних досягнень з цих предметів.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КВІТЕНЬ1.Про виконання навчальних планів і програм вчителями -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предметниками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2.Про допуск учнів 9, 12 класів до складання ДПА за курс середньої школи.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ТРАВЕНЬ 1.Про випуск зі школи та вручення атестатів про повну загальну середню освіту випускникам12 класу. </w:t>
            </w:r>
          </w:p>
          <w:p w:rsidR="004065F6" w:rsidRPr="004065F6" w:rsidRDefault="004065F6" w:rsidP="004065F6">
            <w:pPr>
              <w:jc w:val="center"/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ЧЕРВЕНЬ1.Про випуск зі школи учнів 9 класу та вручення свідоцтв про базову загальну середню освіту.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2.Про переведення учнів 10,1 класів до наступного класу.</w:t>
            </w:r>
          </w:p>
        </w:tc>
      </w:tr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F6" w:rsidRPr="004065F6" w:rsidRDefault="004065F6">
            <w:pPr>
              <w:rPr>
                <w:rFonts w:ascii="Times New Roman" w:hAnsi="Times New Roman" w:cs="Times New Roman"/>
                <w:b/>
              </w:rPr>
            </w:pPr>
            <w:r w:rsidRPr="004065F6">
              <w:rPr>
                <w:rFonts w:ascii="Times New Roman" w:hAnsi="Times New Roman" w:cs="Times New Roman"/>
                <w:b/>
              </w:rPr>
              <w:t>Наради при директорі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серпень1.Підготовка школи до початку навчального року.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2.Хід підготовки до свята Першого дзвоника та першого уроку.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3.Про проведення загальношкільних зборів щодо вибору форми навчання, факультативних занять.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4. Охорона праці, техніка безпеки у школі. Розробка плану та графіка проведення занять.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5. Затвердження розкладу дзвінків, календарно-тематичних планів, планів виховної роботи класних керівників.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Вересень: 1.Ознайомлення з основними нормативно-правовими документами організації навчально-виховного процесу.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2.Звіти класних керівників про працевлаштування випускників.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3.Робота з соціальними паспортами, особовими справами.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жовтень 1.Урочисте зібрання, приурочене Дню вчителя.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2.Підготовка до осінньо-зимового сезону та забезпечення збереження </w:t>
            </w:r>
            <w:proofErr w:type="spellStart"/>
            <w:r w:rsidRPr="004065F6">
              <w:rPr>
                <w:rFonts w:ascii="Times New Roman" w:hAnsi="Times New Roman" w:cs="Times New Roman"/>
              </w:rPr>
              <w:t>тепло-енерго-водо-ресурсів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3.Використання варіативної складової навчального плану та її доцільність.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4.Аналіз ведення вчителями поурочних планів.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листопад 1.Замовлення (підготовка) на виготовлення документів про освіту.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2.Аналіз ведення класних журналів </w:t>
            </w:r>
            <w:proofErr w:type="spellStart"/>
            <w:r w:rsidRPr="004065F6">
              <w:rPr>
                <w:rFonts w:ascii="Times New Roman" w:hAnsi="Times New Roman" w:cs="Times New Roman"/>
              </w:rPr>
              <w:t>учителями-предметниками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3.Організація різновікової взаємодії «Вчимося співпрацювати». 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грудень1.Стан ведення шкільної документації.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2.Дотримання об</w:t>
            </w:r>
            <w:r w:rsidRPr="004065F6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4065F6">
              <w:rPr>
                <w:rFonts w:ascii="Times New Roman" w:hAnsi="Times New Roman" w:cs="Times New Roman"/>
              </w:rPr>
              <w:t>єктивності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при виставленні учням оцінок, тематичний облік знань.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СІЧЕНЬ 1.Професійно-обумовлені вимоги до вчителя.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2.Робота педагогічного колективу по запобіганню правопорушень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ЛЮТИЙ1.Інформаційна культура вчителя, педагога.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БЕРЕЗЕНЬ 1.План підготовки до ДПА.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2.Організація системного повторення із шкільних дисциплін.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КВІТЕНЬ1.Оперативна нарада (огляд наказів, інструкцій).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2.Про ведення класних журналів та іншої ділової документації.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3.Початок кампанії з набору учнівської молоді у 9-12 класи.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4.Підготовка до святкування Дня Перемоги.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ТРАВЕНЬ 1.Затвердження розкладу проведення ДПА.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lastRenderedPageBreak/>
              <w:t>2.Попереднє комплектування педкадрів.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3.Про підготовку та проведення свята Останнього дзвоника та Випускного вечора.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proofErr w:type="spellStart"/>
            <w:r w:rsidRPr="004065F6">
              <w:rPr>
                <w:rFonts w:ascii="Times New Roman" w:hAnsi="Times New Roman" w:cs="Times New Roman"/>
              </w:rPr>
              <w:t>ЧЕРВЕНЬ.Про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підготовку школи до закінчення 2012-2013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 Про ефективність роботи класних керівників з формування креативної особистості учня.</w:t>
            </w:r>
          </w:p>
        </w:tc>
      </w:tr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</w:p>
          <w:p w:rsidR="004065F6" w:rsidRPr="004065F6" w:rsidRDefault="004065F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Методична робота</w:t>
            </w:r>
          </w:p>
          <w:p w:rsidR="004065F6" w:rsidRPr="004065F6" w:rsidRDefault="004065F6" w:rsidP="00694102">
            <w:pPr>
              <w:jc w:val="both"/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Серпень: 1.Участь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педколективу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школи у обласному науково-методичному проекті «Креативна освіта для розвитку інноваційної особистості»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 «Новаторство в педагогіці» (огляд інформаційних джерел в </w:t>
            </w:r>
            <w:proofErr w:type="spellStart"/>
            <w:r w:rsidRPr="004065F6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- мережі та періодичній пресі)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Вересень 1.Анкетування вчителів (про шляхи підвищення професійної майстерності, передовий педагогічний досвід)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2.Засідання методичного об</w:t>
            </w:r>
            <w:r w:rsidRPr="004065F6">
              <w:rPr>
                <w:rFonts w:ascii="Times New Roman" w:hAnsi="Times New Roman" w:cs="Times New Roman"/>
                <w:lang w:val="ru-RU"/>
              </w:rPr>
              <w:t>’</w:t>
            </w:r>
            <w:r w:rsidRPr="004065F6">
              <w:rPr>
                <w:rFonts w:ascii="Times New Roman" w:hAnsi="Times New Roman" w:cs="Times New Roman"/>
              </w:rPr>
              <w:t>єднання класних керівників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Жовтень </w:t>
            </w:r>
            <w:r w:rsidRPr="004065F6">
              <w:rPr>
                <w:rFonts w:ascii="Times New Roman" w:hAnsi="Times New Roman" w:cs="Times New Roman"/>
              </w:rPr>
              <w:t>1.Виставка «Методична скарбничка» (з досвіду роботи педагогічних працівників школи)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2.Мотивація учнів до навчання та саморозвитку в умовах заочної форми навчання.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Листопад 1.Роль самоосвіти в підвищенні педагогічної майстерності вчителя.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2.Психолого-педагогічний семінар «Психологічний аспект взаємодії «учитель-учень». 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ГРУДЕНЬ1.Шляхи реалізації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вчителями-предметниками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аспектів навчально-пізнавальної діяльності на уроках, їх результативність.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2.Семінар «Загальна освіта: що, крім загальних слів?» 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СІЧЕНЬ 1.Інновації педагогів школи, їхня доцільність, творче опрацювання та втілення в навчально-виховний процес колегами.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2.Круглий стіл «Від самопізнання до самовдосконалення»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ЛЮТИЙ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1.Чинники успішної роботи учителя в школі.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2.Тренінгове заняття «Професіоналізм і особистісне зростання педагогів».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БЕРЕЗЕНЬ 1.ЗНО та проблеми підготовки учнів до тестування.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КВІТЕНЬ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1.Круглий стіл «Педагог ХХІ століття» ТРАВЕНЬ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1.Методичний семінар-тренінг із використання методів інтерактивного навчання</w:t>
            </w:r>
          </w:p>
        </w:tc>
      </w:tr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</w:p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  <w:proofErr w:type="spellStart"/>
            <w:r w:rsidRPr="004065F6">
              <w:rPr>
                <w:rFonts w:ascii="Times New Roman" w:hAnsi="Times New Roman" w:cs="Times New Roman"/>
                <w:b/>
              </w:rPr>
              <w:t>Внутрішкільне</w:t>
            </w:r>
            <w:proofErr w:type="spellEnd"/>
            <w:r w:rsidRPr="004065F6">
              <w:rPr>
                <w:rFonts w:ascii="Times New Roman" w:hAnsi="Times New Roman" w:cs="Times New Roman"/>
                <w:b/>
              </w:rPr>
              <w:t xml:space="preserve"> керівництво та контроль</w:t>
            </w:r>
            <w:r w:rsidRPr="004065F6">
              <w:rPr>
                <w:rFonts w:ascii="Times New Roman" w:hAnsi="Times New Roman" w:cs="Times New Roman"/>
              </w:rPr>
              <w:t>: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серпень1.Перевірка готовності вчителів до нового навчального року (навчально-методичне забезпечення державними освітніми програмами; навчальні кабінети; забезпеченість підручниками).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2.Організація роботи факультативів (комплектування, розклад, зміст діяльності).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3.Результати набору учнів до відповідних класів на новий 2012 – 2013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н.р</w:t>
            </w:r>
            <w:proofErr w:type="spellEnd"/>
            <w:r w:rsidRPr="004065F6">
              <w:rPr>
                <w:rFonts w:ascii="Times New Roman" w:hAnsi="Times New Roman" w:cs="Times New Roman"/>
              </w:rPr>
              <w:t>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4. Забезпечення проведення Першого уроку.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вересень1.Перевірка і затвердження календарно-тематичного планування уроків та групових консультацій.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2.Дотримання Статуту і Правил внутрішнього трудового розпорядку.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3.Охорона життя і здоров</w:t>
            </w:r>
            <w:r w:rsidRPr="004065F6">
              <w:rPr>
                <w:rFonts w:ascii="Times New Roman" w:hAnsi="Times New Roman" w:cs="Times New Roman"/>
                <w:lang w:val="ru-RU"/>
              </w:rPr>
              <w:t>’</w:t>
            </w:r>
            <w:r w:rsidRPr="004065F6">
              <w:rPr>
                <w:rFonts w:ascii="Times New Roman" w:hAnsi="Times New Roman" w:cs="Times New Roman"/>
              </w:rPr>
              <w:t>я учасників освітнього процесу.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4.Підготовка наказу про організацію виконання Закону України «Про охорону праці» - запобігання нещасних випадків на виробництві.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Жовтень 1.Перевірка готовності соціальних паспортів класів, школи.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2.Створення інформаційного банку даних про роботу кожного педагога, стан навчально-виховного процесу, рівень вихованості, розвитку учнів.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Листопад 1.Перевірка стану диференційованого та індивідуального підходу до учнів у процесі навчання ГРУДЕНЬ1.Перевірка роботи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вчителів-предметників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щодо запобігання відставанню учнів, роботи з учнями з низькими навчальними досягненнями. СІЧЕНЬ 1.Результати роботи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вчителів-предметників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за підсумками І семестру ( контрольні роботи, заліки, успішність)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ІІ сесія:- ведення класних журналів;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4065F6">
              <w:rPr>
                <w:rFonts w:ascii="Times New Roman" w:hAnsi="Times New Roman" w:cs="Times New Roman"/>
              </w:rPr>
              <w:t>-виконання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програм за класним журналом;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2.Моніторинг навченості учнів з математики та фізики.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ЛЮТИЙ1.Персональний адміністративний контроль та оцінка діяльності вчителів, що атестуються.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2.Моніторинг навченості учнів з біології, хімії та географії.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lastRenderedPageBreak/>
              <w:t>БЕРЕЗЕНЬ 1.Про стан виконання поурочного, календарного планування та виховної, методичної роботи в школі.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2.Контроль перевірки: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- письмові роботи(тематичний контроль);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- контрольні роботи згідно календарно-тематичного планування;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- заліки.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Підсумки ІІІ сесії.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КВІТЕНЬ1.Про стан підготовки учнів до проходження ДПА та участі в ЗНО.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2.Доцільність вибору факультативних занять у поточному навчальному році.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ТРАВЕНЬ 1.Проведення контрольних робіт з базових дисциплін за текстами директора школи.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2.Перевірка та стан використання енергоносіїв протягом року.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3.Проведення моніторингу якості освітніх послуг та рівня навчальних досягнень учнів 9,12 класів з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  1) української мови;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  2) математики;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      3) біології;</w:t>
            </w:r>
          </w:p>
        </w:tc>
      </w:tr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</w:p>
          <w:p w:rsidR="004065F6" w:rsidRPr="004065F6" w:rsidRDefault="004065F6">
            <w:pPr>
              <w:rPr>
                <w:rFonts w:ascii="Times New Roman" w:hAnsi="Times New Roman" w:cs="Times New Roman"/>
                <w:b/>
              </w:rPr>
            </w:pPr>
            <w:r w:rsidRPr="004065F6">
              <w:rPr>
                <w:rFonts w:ascii="Times New Roman" w:hAnsi="Times New Roman" w:cs="Times New Roman"/>
                <w:b/>
              </w:rPr>
              <w:t>Робота з учнями, батьками, громадськістю:</w:t>
            </w:r>
          </w:p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вересень1.Координація роботи школи з батьками та громадськістю: здобутки та перспективи</w:t>
            </w:r>
          </w:p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жовтень 1.Виховання здорової свідомої особистості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листопад1.Загальношкільні збори «Чинники створення небезпечного середовища в школі»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ЛЮТИЙ1.Зустріч з провідним спеціалістом центру зайнятості.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КВІТЕНЬ1.Бесіда з правил поводження у лісі. Отруєння речовинами рослинного походження.</w:t>
            </w:r>
          </w:p>
          <w:p w:rsid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2.Практичне заняття «Надання першої допомоги при травмуванні», «Правила поведінки на дорозі»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ТРАВЕНЬ 1.Інструктаж з техніки безпеки під час святкування випускного вечора.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 Перевірка класних журналів з питань проведення інструктажів з безпеки життєдіяльності та бесіда із запобігання травматизму</w:t>
            </w:r>
          </w:p>
        </w:tc>
      </w:tr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</w:p>
          <w:p w:rsidR="004065F6" w:rsidRDefault="004065F6">
            <w:pPr>
              <w:rPr>
                <w:rFonts w:ascii="Times New Roman" w:hAnsi="Times New Roman" w:cs="Times New Roman"/>
                <w:b/>
              </w:rPr>
            </w:pPr>
            <w:r w:rsidRPr="004065F6">
              <w:rPr>
                <w:rFonts w:ascii="Times New Roman" w:hAnsi="Times New Roman" w:cs="Times New Roman"/>
                <w:b/>
              </w:rPr>
              <w:t xml:space="preserve">Позаурочні, позакласні </w:t>
            </w:r>
            <w:proofErr w:type="spellStart"/>
            <w:r w:rsidRPr="004065F6">
              <w:rPr>
                <w:rFonts w:ascii="Times New Roman" w:hAnsi="Times New Roman" w:cs="Times New Roman"/>
                <w:b/>
              </w:rPr>
              <w:t>навчально-</w:t>
            </w:r>
            <w:proofErr w:type="spellEnd"/>
            <w:r w:rsidRPr="004065F6">
              <w:rPr>
                <w:rFonts w:ascii="Times New Roman" w:hAnsi="Times New Roman" w:cs="Times New Roman"/>
                <w:b/>
              </w:rPr>
              <w:t xml:space="preserve"> виховні заходи: </w:t>
            </w:r>
          </w:p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вересень Цикл виховних заходів «Молодь на роздоріжжі: ким бути? Свідомий життєвий вибір».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Жовтень 1.Школа молодих батьків «Сімейна педагогіка»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2.Тренінг «Школа сприяння здоров</w:t>
            </w:r>
            <w:r w:rsidRPr="004065F6">
              <w:rPr>
                <w:rFonts w:ascii="Times New Roman" w:hAnsi="Times New Roman" w:cs="Times New Roman"/>
                <w:lang w:val="en-US"/>
              </w:rPr>
              <w:t>’</w:t>
            </w:r>
            <w:r w:rsidRPr="004065F6">
              <w:rPr>
                <w:rFonts w:ascii="Times New Roman" w:hAnsi="Times New Roman" w:cs="Times New Roman"/>
              </w:rPr>
              <w:t>ю»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Листопад 1.Диспут «Громадянин України – громадянин Європи»</w:t>
            </w:r>
          </w:p>
          <w:p w:rsidR="004065F6" w:rsidRPr="004065F6" w:rsidRDefault="004065F6" w:rsidP="0089165D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2.Підготовка до Дня вшанування </w:t>
            </w:r>
            <w:proofErr w:type="spellStart"/>
            <w:r w:rsidRPr="004065F6">
              <w:rPr>
                <w:rFonts w:ascii="Times New Roman" w:hAnsi="Times New Roman" w:cs="Times New Roman"/>
              </w:rPr>
              <w:t>пам</w:t>
            </w:r>
            <w:proofErr w:type="spellEnd"/>
            <w:r w:rsidRPr="004065F6">
              <w:rPr>
                <w:rFonts w:ascii="Times New Roman" w:hAnsi="Times New Roman" w:cs="Times New Roman"/>
                <w:lang w:val="ru-RU"/>
              </w:rPr>
              <w:t>’</w:t>
            </w:r>
            <w:r w:rsidRPr="004065F6">
              <w:rPr>
                <w:rFonts w:ascii="Times New Roman" w:hAnsi="Times New Roman" w:cs="Times New Roman"/>
              </w:rPr>
              <w:t>яті жертв голодоморів та політичних репресій.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3.Екскурсія до краєзнавчого музею. 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ГРУДЕНЬ1.Виховні години «Молодь на роздоріжжі: родинне виховання та народний етикет»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2.Місячник «За здоровий спосіб життя».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3.Підготовка до проведення Новорічних свят. </w:t>
            </w:r>
          </w:p>
          <w:p w:rsidR="004065F6" w:rsidRPr="004065F6" w:rsidRDefault="004065F6" w:rsidP="007A7AEB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БЕРЕЗЕНЬ 1.Шевченківські дні.(літературно-мистецька виставка, присвячена Шевченку - художнику)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 «Донька, дружина, мама, бабуся»</w:t>
            </w:r>
          </w:p>
        </w:tc>
      </w:tr>
      <w:tr w:rsidR="004065F6" w:rsidRPr="004065F6" w:rsidTr="004065F6">
        <w:tc>
          <w:tcPr>
            <w:tcW w:w="8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F6" w:rsidRPr="004065F6" w:rsidRDefault="004065F6">
            <w:pPr>
              <w:rPr>
                <w:rFonts w:ascii="Times New Roman" w:hAnsi="Times New Roman" w:cs="Times New Roman"/>
              </w:rPr>
            </w:pPr>
          </w:p>
          <w:p w:rsidR="004065F6" w:rsidRPr="004065F6" w:rsidRDefault="004065F6">
            <w:pPr>
              <w:rPr>
                <w:rFonts w:ascii="Times New Roman" w:hAnsi="Times New Roman" w:cs="Times New Roman"/>
                <w:b/>
              </w:rPr>
            </w:pPr>
            <w:r w:rsidRPr="004065F6">
              <w:rPr>
                <w:rFonts w:ascii="Times New Roman" w:hAnsi="Times New Roman" w:cs="Times New Roman"/>
                <w:b/>
              </w:rPr>
              <w:t>Охорона праці, основи безпеки життєдіяльності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вересень1.Здоров</w:t>
            </w:r>
            <w:r w:rsidRPr="004065F6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4065F6">
              <w:rPr>
                <w:rFonts w:ascii="Times New Roman" w:hAnsi="Times New Roman" w:cs="Times New Roman"/>
              </w:rPr>
              <w:t>язбережні</w:t>
            </w:r>
            <w:proofErr w:type="spellEnd"/>
            <w:r w:rsidRPr="004065F6">
              <w:rPr>
                <w:rFonts w:ascii="Times New Roman" w:hAnsi="Times New Roman" w:cs="Times New Roman"/>
              </w:rPr>
              <w:t xml:space="preserve"> технології на уроках.</w:t>
            </w:r>
          </w:p>
          <w:p w:rsidR="004065F6" w:rsidRPr="004065F6" w:rsidRDefault="004065F6" w:rsidP="00694102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2.Проведення з учнями вступного інструктажу з безпеки життєдіяльності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Жовтень 1.Перевірка класних приміщень щодо дотримання санітарно-гігієнічних вимог, теплового  та світлового режимів. </w:t>
            </w:r>
          </w:p>
          <w:p w:rsidR="004065F6" w:rsidRPr="004065F6" w:rsidRDefault="004065F6" w:rsidP="006A345F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ГРУДЕНЬ1.Інструктаж з безпеки життєдіяльності з учнями перед канікулами («Увага! Грип!», «Техніка безпеки під час святкування Новорічної ялинки»).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ЛЮТИЙ1.Інструктаж «Попередження загибелі на воді, Правила поводження на льоду» 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>БЕРЕЗЕНЬ 1.Бесіди, інструктажі «Правила поводження на воді (льоду), попередження загибелі від випадкових падінь».</w:t>
            </w:r>
          </w:p>
          <w:p w:rsidR="004065F6" w:rsidRPr="004065F6" w:rsidRDefault="004065F6" w:rsidP="004065F6">
            <w:pPr>
              <w:rPr>
                <w:rFonts w:ascii="Times New Roman" w:hAnsi="Times New Roman" w:cs="Times New Roman"/>
              </w:rPr>
            </w:pPr>
            <w:r w:rsidRPr="004065F6">
              <w:rPr>
                <w:rFonts w:ascii="Times New Roman" w:hAnsi="Times New Roman" w:cs="Times New Roman"/>
              </w:rPr>
              <w:t xml:space="preserve"> ЧЕРВЕНЬ1.Бесіди про правила поводження під час літніх канікул.</w:t>
            </w:r>
          </w:p>
        </w:tc>
      </w:tr>
    </w:tbl>
    <w:p w:rsidR="00694102" w:rsidRPr="004065F6" w:rsidRDefault="00694102" w:rsidP="004065F6">
      <w:pPr>
        <w:rPr>
          <w:b/>
        </w:rPr>
      </w:pPr>
    </w:p>
    <w:sectPr w:rsidR="00694102" w:rsidRPr="004065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4102"/>
    <w:rsid w:val="004065F6"/>
    <w:rsid w:val="004F26E3"/>
    <w:rsid w:val="00694102"/>
    <w:rsid w:val="006A345F"/>
    <w:rsid w:val="007A7AEB"/>
    <w:rsid w:val="0089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4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694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94102"/>
    <w:pPr>
      <w:ind w:left="720"/>
      <w:contextualSpacing/>
    </w:pPr>
  </w:style>
  <w:style w:type="table" w:styleId="a6">
    <w:name w:val="Table Grid"/>
    <w:basedOn w:val="a1"/>
    <w:uiPriority w:val="59"/>
    <w:rsid w:val="00694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5929</Words>
  <Characters>3380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2013-03-11T09:22:00Z</dcterms:created>
  <dcterms:modified xsi:type="dcterms:W3CDTF">2013-03-11T10:13:00Z</dcterms:modified>
</cp:coreProperties>
</file>